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FD9B" w14:textId="5C4010F3" w:rsidR="00142466" w:rsidRPr="0092016E" w:rsidRDefault="00142466" w:rsidP="00142466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2"/>
          <w:szCs w:val="32"/>
          <w:u w:val="single"/>
        </w:rPr>
      </w:pPr>
      <w:r w:rsidRPr="0092016E">
        <w:rPr>
          <w:rFonts w:ascii="ArialMT" w:hAnsi="ArialMT" w:cs="ArialMT"/>
          <w:color w:val="000000"/>
          <w:sz w:val="32"/>
          <w:szCs w:val="32"/>
          <w:u w:val="single"/>
        </w:rPr>
        <w:t>REGLEMENT</w:t>
      </w:r>
      <w:r>
        <w:rPr>
          <w:rFonts w:ascii="ArialMT" w:hAnsi="ArialMT" w:cs="ArialMT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MT" w:hAnsi="ArialMT" w:cs="ArialMT"/>
          <w:color w:val="000000"/>
          <w:sz w:val="32"/>
          <w:szCs w:val="32"/>
          <w:u w:val="single"/>
        </w:rPr>
        <w:t>trail’O</w:t>
      </w:r>
      <w:proofErr w:type="spellEnd"/>
    </w:p>
    <w:p w14:paraId="0A77E320" w14:textId="77777777" w:rsidR="00142466" w:rsidRDefault="00142466" w:rsidP="00142466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40"/>
          <w:szCs w:val="40"/>
        </w:rPr>
      </w:pPr>
    </w:p>
    <w:p w14:paraId="0EEE0A7D" w14:textId="346464B2" w:rsidR="00142466" w:rsidRPr="00926EF4" w:rsidRDefault="00142466" w:rsidP="00142466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40"/>
          <w:szCs w:val="40"/>
        </w:rPr>
      </w:pPr>
      <w:r>
        <w:rPr>
          <w:rFonts w:ascii="ArialMT" w:hAnsi="ArialMT" w:cs="ArialMT"/>
          <w:b/>
          <w:color w:val="000000"/>
          <w:sz w:val="40"/>
          <w:szCs w:val="40"/>
        </w:rPr>
        <w:t xml:space="preserve">Nocturne de </w:t>
      </w:r>
      <w:proofErr w:type="spellStart"/>
      <w:r>
        <w:rPr>
          <w:rFonts w:ascii="ArialMT" w:hAnsi="ArialMT" w:cs="ArialMT"/>
          <w:b/>
          <w:color w:val="000000"/>
          <w:sz w:val="40"/>
          <w:szCs w:val="40"/>
        </w:rPr>
        <w:t>Puyferrat</w:t>
      </w:r>
      <w:proofErr w:type="spellEnd"/>
      <w:r>
        <w:rPr>
          <w:rFonts w:ascii="ArialMT" w:hAnsi="ArialMT" w:cs="ArialMT"/>
          <w:b/>
          <w:color w:val="000000"/>
          <w:sz w:val="40"/>
          <w:szCs w:val="40"/>
        </w:rPr>
        <w:t xml:space="preserve"> 2022</w:t>
      </w:r>
    </w:p>
    <w:p w14:paraId="6C10DA8C" w14:textId="77777777" w:rsidR="00DC032D" w:rsidRDefault="00DC032D"/>
    <w:p w14:paraId="23D4C3B3" w14:textId="77777777" w:rsidR="00142466" w:rsidRDefault="00142466" w:rsidP="0014246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14:paraId="76429388" w14:textId="2F45CCF6" w:rsidR="00142466" w:rsidRDefault="00142466" w:rsidP="0014246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 1 : Organisation</w:t>
      </w:r>
    </w:p>
    <w:p w14:paraId="46FB1A81" w14:textId="2433A07F" w:rsidR="00142466" w:rsidRDefault="00142466" w:rsidP="00142466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Ce</w:t>
      </w:r>
      <w:r>
        <w:rPr>
          <w:rFonts w:ascii="ArialMT" w:hAnsi="ArialMT" w:cs="ArialMT"/>
          <w:color w:val="000000"/>
        </w:rPr>
        <w:t xml:space="preserve">tte </w:t>
      </w:r>
      <w:r>
        <w:rPr>
          <w:rFonts w:ascii="ArialMT" w:hAnsi="ArialMT" w:cs="ArialMT"/>
          <w:color w:val="000000"/>
        </w:rPr>
        <w:t xml:space="preserve"> épreuve</w:t>
      </w:r>
      <w:proofErr w:type="gramEnd"/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es</w:t>
      </w:r>
      <w:r>
        <w:rPr>
          <w:rFonts w:ascii="ArialMT" w:hAnsi="ArialMT" w:cs="ArialMT"/>
          <w:color w:val="000000"/>
        </w:rPr>
        <w:t>t organisée par l’association Raid’OC24</w:t>
      </w:r>
      <w:r>
        <w:rPr>
          <w:rFonts w:ascii="ArialMT" w:hAnsi="ArialMT" w:cs="ArialMT"/>
          <w:color w:val="000000"/>
        </w:rPr>
        <w:t xml:space="preserve"> mais n’est pas enregistrée au calendrier des courses hors stade.</w:t>
      </w:r>
    </w:p>
    <w:p w14:paraId="6BA0F529" w14:textId="77777777" w:rsidR="00142466" w:rsidRPr="00142466" w:rsidRDefault="00142466" w:rsidP="00142466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831F0EF" w14:textId="77777777" w:rsidR="00142466" w:rsidRDefault="00142466">
      <w:r>
        <w:rPr>
          <w:rFonts w:ascii="Arial-BoldMT" w:hAnsi="Arial-BoldMT" w:cs="Arial-BoldMT"/>
          <w:b/>
          <w:bCs/>
          <w:color w:val="000000"/>
        </w:rPr>
        <w:t>Art 2 : Cadre et esprit de l’épreuve</w:t>
      </w:r>
      <w:r>
        <w:t xml:space="preserve"> </w:t>
      </w:r>
    </w:p>
    <w:p w14:paraId="288E07DF" w14:textId="27BE6171" w:rsidR="00142466" w:rsidRDefault="00142466">
      <w:r>
        <w:t xml:space="preserve">Il s’agit d’un </w:t>
      </w:r>
      <w:proofErr w:type="spellStart"/>
      <w:r>
        <w:t>trail</w:t>
      </w:r>
      <w:proofErr w:type="spellEnd"/>
      <w:r>
        <w:t xml:space="preserve"> non balisé ou chaque candidat part avec une carte ou figurent un certain nombre de </w:t>
      </w:r>
      <w:proofErr w:type="gramStart"/>
      <w:r>
        <w:t>balises  que</w:t>
      </w:r>
      <w:proofErr w:type="gramEnd"/>
      <w:r>
        <w:t xml:space="preserve"> le coureur devra visiter dans un ordre imposé.il nécessite des qualités d’orientation  et de lecture de carte car il s’agit d’une épreuve de nuit sans balisage.</w:t>
      </w:r>
    </w:p>
    <w:p w14:paraId="6F2823F2" w14:textId="77777777" w:rsidR="00142466" w:rsidRDefault="00142466" w:rsidP="00142466">
      <w:pPr>
        <w:autoSpaceDE w:val="0"/>
        <w:autoSpaceDN w:val="0"/>
        <w:adjustRightInd w:val="0"/>
      </w:pPr>
      <w:r>
        <w:t xml:space="preserve"> </w:t>
      </w:r>
    </w:p>
    <w:p w14:paraId="248E5F6B" w14:textId="4DD768C5" w:rsidR="00142466" w:rsidRDefault="00142466" w:rsidP="0014246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Art </w:t>
      </w:r>
      <w:proofErr w:type="gramStart"/>
      <w:r>
        <w:rPr>
          <w:rFonts w:ascii="Arial-BoldMT" w:hAnsi="Arial-BoldMT" w:cs="Arial-BoldMT"/>
          <w:b/>
          <w:bCs/>
          <w:color w:val="000000"/>
        </w:rPr>
        <w:t>3</w:t>
      </w:r>
      <w:r>
        <w:rPr>
          <w:rFonts w:ascii="Arial-BoldMT" w:hAnsi="Arial-BoldMT" w:cs="Arial-BoldMT"/>
          <w:b/>
          <w:bCs/>
          <w:color w:val="000000"/>
        </w:rPr>
        <w:t>: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Participations</w:t>
      </w:r>
    </w:p>
    <w:p w14:paraId="5D9D2B69" w14:textId="5BDB3424" w:rsidR="00DC032D" w:rsidRDefault="00DC032D">
      <w:r>
        <w:t xml:space="preserve">L’épreuve de </w:t>
      </w:r>
      <w:proofErr w:type="spellStart"/>
      <w:r>
        <w:t>trail</w:t>
      </w:r>
      <w:proofErr w:type="spellEnd"/>
      <w:r>
        <w:t xml:space="preserve"> orientation est ouverte aux personnes </w:t>
      </w:r>
      <w:r w:rsidRPr="00142466">
        <w:rPr>
          <w:b/>
          <w:bCs/>
        </w:rPr>
        <w:t>majeures</w:t>
      </w:r>
      <w:r>
        <w:t xml:space="preserve"> licenciées FFA ou FFCO. Pour les non licenciés, un certificat de non contre-indication à la course d’orientation </w:t>
      </w:r>
      <w:proofErr w:type="gramStart"/>
      <w:r>
        <w:t>( ou</w:t>
      </w:r>
      <w:proofErr w:type="gramEnd"/>
      <w:r>
        <w:t xml:space="preserve"> course à pied) en compétition devra obligatoirement être fourni.</w:t>
      </w:r>
    </w:p>
    <w:p w14:paraId="71975367" w14:textId="61885F61" w:rsidR="00DC032D" w:rsidRDefault="00DC032D"/>
    <w:p w14:paraId="556784B6" w14:textId="77777777" w:rsidR="00DC032D" w:rsidRDefault="00232B2E">
      <w:r>
        <w:t>Les postes devront obligatoirement être réalisés dans l’ordre indiqué sur la carte.</w:t>
      </w:r>
    </w:p>
    <w:p w14:paraId="7F5B2257" w14:textId="77777777" w:rsidR="00232B2E" w:rsidRDefault="00232B2E"/>
    <w:p w14:paraId="7C868A05" w14:textId="4F29F2C2" w:rsidR="00142466" w:rsidRDefault="00142466" w:rsidP="0014246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Art </w:t>
      </w:r>
      <w:proofErr w:type="gramStart"/>
      <w:r>
        <w:rPr>
          <w:rFonts w:ascii="Arial-BoldMT" w:hAnsi="Arial-BoldMT" w:cs="Arial-BoldMT"/>
          <w:b/>
          <w:bCs/>
          <w:color w:val="000000"/>
        </w:rPr>
        <w:t xml:space="preserve">4 </w:t>
      </w:r>
      <w:r>
        <w:rPr>
          <w:rFonts w:ascii="Arial-BoldMT" w:hAnsi="Arial-BoldMT" w:cs="Arial-BoldMT"/>
          <w:b/>
          <w:bCs/>
          <w:color w:val="000000"/>
        </w:rPr>
        <w:t xml:space="preserve"> :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Responsabilité</w:t>
      </w:r>
    </w:p>
    <w:p w14:paraId="73AD8464" w14:textId="559ED661" w:rsidR="009B7BD8" w:rsidRDefault="00232B2E">
      <w:r>
        <w:t>Les participants s’engagent à respecter la nature</w:t>
      </w:r>
      <w:r w:rsidR="009B7BD8">
        <w:t xml:space="preserve"> et les propriétés traversées. Pas de déchets, respect des champs, des cultures, des clôtures…</w:t>
      </w:r>
    </w:p>
    <w:p w14:paraId="62BCEE0E" w14:textId="77777777" w:rsidR="009B7BD8" w:rsidRDefault="009B7BD8">
      <w:r>
        <w:t>Les participants s’engagent à respecter le code de la route durant toute l’épreuve.</w:t>
      </w:r>
    </w:p>
    <w:p w14:paraId="47A665DE" w14:textId="77777777" w:rsidR="00142466" w:rsidRDefault="00142466" w:rsidP="00142466">
      <w:r>
        <w:t>Les participants s’engagent à disposer d’un minimum de connaissances en orientation (niveau balise jaune).</w:t>
      </w:r>
    </w:p>
    <w:p w14:paraId="05058780" w14:textId="47BFF164" w:rsidR="009B7BD8" w:rsidRDefault="009B7BD8"/>
    <w:p w14:paraId="2D2BA89C" w14:textId="4CD44F70" w:rsidR="00142466" w:rsidRDefault="00142466" w:rsidP="0014246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Art </w:t>
      </w:r>
      <w:r>
        <w:rPr>
          <w:rFonts w:ascii="Arial-BoldMT" w:hAnsi="Arial-BoldMT" w:cs="Arial-BoldMT"/>
          <w:b/>
          <w:bCs/>
          <w:color w:val="000000"/>
        </w:rPr>
        <w:t>5</w:t>
      </w:r>
      <w:r>
        <w:rPr>
          <w:rFonts w:ascii="Arial-BoldMT" w:hAnsi="Arial-BoldMT" w:cs="Arial-BoldMT"/>
          <w:b/>
          <w:bCs/>
          <w:color w:val="000000"/>
        </w:rPr>
        <w:t xml:space="preserve"> : </w:t>
      </w:r>
      <w:r>
        <w:rPr>
          <w:rFonts w:ascii="Arial-BoldMT" w:hAnsi="Arial-BoldMT" w:cs="Arial-BoldMT"/>
          <w:b/>
          <w:bCs/>
          <w:color w:val="000000"/>
        </w:rPr>
        <w:t>Équipements</w:t>
      </w:r>
    </w:p>
    <w:p w14:paraId="299C6B69" w14:textId="77777777" w:rsidR="00142466" w:rsidRDefault="00142466"/>
    <w:p w14:paraId="402BE901" w14:textId="44133522" w:rsidR="009B7BD8" w:rsidRDefault="009B7BD8">
      <w:r>
        <w:t>Les participants sont en autonomie sur la durée totale de l’épreuve. Ils s’engagent à toujours être en possession du matériel obligatoire</w:t>
      </w:r>
      <w:r w:rsidR="00791594">
        <w:t> : Sac à dos, poche à eau d’1L minimum,</w:t>
      </w:r>
      <w:r w:rsidR="00AF15A0">
        <w:t>1 lampe frontale avec des piles de rechange, 1 téléphone portable chargé (numéro à communiquer à l’organisation),</w:t>
      </w:r>
      <w:r w:rsidR="00791594">
        <w:t xml:space="preserve"> 1 sifflet, 1 couverture de survie et de quoi s’alimenter (barres énergétiques)</w:t>
      </w:r>
      <w:r w:rsidR="00142466">
        <w:t xml:space="preserve">, </w:t>
      </w:r>
      <w:proofErr w:type="gramStart"/>
      <w:r w:rsidR="00142466">
        <w:t>boussole .</w:t>
      </w:r>
      <w:proofErr w:type="gramEnd"/>
    </w:p>
    <w:p w14:paraId="6F96AB58" w14:textId="77777777" w:rsidR="00AF15A0" w:rsidRDefault="00AF15A0"/>
    <w:p w14:paraId="023842F6" w14:textId="4993342F" w:rsidR="00AF15A0" w:rsidRDefault="00AF15A0"/>
    <w:sectPr w:rsidR="00AF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2D"/>
    <w:rsid w:val="00107786"/>
    <w:rsid w:val="00142466"/>
    <w:rsid w:val="00232B2E"/>
    <w:rsid w:val="00345075"/>
    <w:rsid w:val="00791594"/>
    <w:rsid w:val="008A6031"/>
    <w:rsid w:val="009B7BD8"/>
    <w:rsid w:val="00AF15A0"/>
    <w:rsid w:val="00D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63E"/>
  <w15:docId w15:val="{DB649CF5-FA5C-D341-965A-0C6BDFBA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ben dupuy</cp:lastModifiedBy>
  <cp:revision>2</cp:revision>
  <dcterms:created xsi:type="dcterms:W3CDTF">2021-09-18T21:48:00Z</dcterms:created>
  <dcterms:modified xsi:type="dcterms:W3CDTF">2021-09-18T21:48:00Z</dcterms:modified>
</cp:coreProperties>
</file>